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F680D" w14:textId="18EA20C2" w:rsidR="009E349A" w:rsidRDefault="009E349A" w:rsidP="00E37BA4">
      <w:pPr>
        <w:jc w:val="center"/>
        <w:rPr>
          <w:b/>
          <w:bCs/>
          <w:sz w:val="28"/>
          <w:szCs w:val="28"/>
        </w:rPr>
      </w:pPr>
      <w:r w:rsidRPr="00E37BA4">
        <w:rPr>
          <w:rFonts w:hint="eastAsia"/>
          <w:b/>
          <w:bCs/>
          <w:sz w:val="28"/>
          <w:szCs w:val="28"/>
        </w:rPr>
        <w:t>물리 역학에 대한 접근</w:t>
      </w:r>
    </w:p>
    <w:p w14:paraId="68F7753C" w14:textId="2B03BBFC" w:rsidR="00FB2AEE" w:rsidRPr="00E37BA4" w:rsidRDefault="00FB2AEE" w:rsidP="00FB2AEE">
      <w:pPr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</w:rPr>
        <w:t>onk</w:t>
      </w:r>
    </w:p>
    <w:p w14:paraId="4A9BF454" w14:textId="3805232C" w:rsidR="009E349A" w:rsidRPr="00850033" w:rsidRDefault="009E349A" w:rsidP="009E349A">
      <w:pPr>
        <w:pStyle w:val="a3"/>
        <w:numPr>
          <w:ilvl w:val="0"/>
          <w:numId w:val="2"/>
        </w:numPr>
        <w:ind w:leftChars="0"/>
        <w:rPr>
          <w:b/>
          <w:bCs/>
          <w:sz w:val="24"/>
          <w:szCs w:val="24"/>
        </w:rPr>
      </w:pPr>
      <w:r w:rsidRPr="00850033">
        <w:rPr>
          <w:rFonts w:hint="eastAsia"/>
          <w:b/>
          <w:bCs/>
          <w:sz w:val="24"/>
          <w:szCs w:val="24"/>
        </w:rPr>
        <w:t>개요</w:t>
      </w:r>
    </w:p>
    <w:p w14:paraId="1E4CCA4F" w14:textId="0368C5BF" w:rsidR="009E349A" w:rsidRDefault="009E349A" w:rsidP="00FB2AEE">
      <w:pPr>
        <w:ind w:left="760" w:firstLineChars="100" w:firstLine="200"/>
      </w:pPr>
      <w:r>
        <w:rPr>
          <w:rFonts w:hint="eastAsia"/>
        </w:rPr>
        <w:t>물리</w:t>
      </w:r>
      <w:r w:rsidR="00FB2AEE">
        <w:rPr>
          <w:rFonts w:hint="eastAsia"/>
        </w:rPr>
        <w:t>학1을 공부하는 과정에서</w:t>
      </w:r>
      <w:r>
        <w:t xml:space="preserve"> </w:t>
      </w:r>
      <w:r>
        <w:rPr>
          <w:rFonts w:hint="eastAsia"/>
        </w:rPr>
        <w:t>나는 두 단계의 문제를 겪었다.</w:t>
      </w:r>
      <w:r>
        <w:t xml:space="preserve"> </w:t>
      </w:r>
      <w:r w:rsidR="00FB2AEE">
        <w:rPr>
          <w:rFonts w:hint="eastAsia"/>
        </w:rPr>
        <w:t>초기에</w:t>
      </w:r>
      <w:r>
        <w:rPr>
          <w:rFonts w:hint="eastAsia"/>
        </w:rPr>
        <w:t>는 주어진 정보로 어떤 식을 선택해야 하는지 모르겠다는 것.</w:t>
      </w:r>
      <w:r>
        <w:t xml:space="preserve"> </w:t>
      </w:r>
      <w:r w:rsidR="00FB2AEE">
        <w:rPr>
          <w:rFonts w:hint="eastAsia"/>
        </w:rPr>
        <w:t>후기에는</w:t>
      </w:r>
      <w:r>
        <w:rPr>
          <w:rFonts w:hint="eastAsia"/>
        </w:rPr>
        <w:t xml:space="preserve"> 풀이는 써지는데 왜 이렇게 써지는지 모르겠는 것.</w:t>
      </w:r>
      <w:r>
        <w:t xml:space="preserve"> (</w:t>
      </w:r>
      <w:r>
        <w:rPr>
          <w:rFonts w:hint="eastAsia"/>
        </w:rPr>
        <w:t>다른 말로는 필연성이 느껴지지 않았다)</w:t>
      </w:r>
      <w:r>
        <w:t xml:space="preserve">. </w:t>
      </w:r>
      <w:r>
        <w:rPr>
          <w:rFonts w:hint="eastAsia"/>
        </w:rPr>
        <w:t>이들을</w:t>
      </w:r>
      <w:r>
        <w:t xml:space="preserve"> </w:t>
      </w:r>
      <w:r>
        <w:rPr>
          <w:rFonts w:hint="eastAsia"/>
        </w:rPr>
        <w:t>극복하기 위해 공부하며 도달한 생각을 공유하고 싶다.</w:t>
      </w:r>
    </w:p>
    <w:p w14:paraId="7C9C62ED" w14:textId="42EBEC57" w:rsidR="009E349A" w:rsidRDefault="009E349A" w:rsidP="00FB2AEE">
      <w:pPr>
        <w:ind w:left="760" w:firstLineChars="100" w:firstLine="200"/>
      </w:pPr>
      <w:r>
        <w:rPr>
          <w:rFonts w:hint="eastAsia"/>
        </w:rPr>
        <w:t>간단하게 말하면 물리 역학은 운동에 대한 일부 정보로 더 많은 정보를 이끌어 내는 것이 전부다. 이를 위해서 우리는 운동,</w:t>
      </w:r>
      <w:r>
        <w:t xml:space="preserve"> </w:t>
      </w:r>
      <w:r>
        <w:rPr>
          <w:rFonts w:hint="eastAsia"/>
        </w:rPr>
        <w:t>에너지</w:t>
      </w:r>
      <w:r>
        <w:t xml:space="preserve">, </w:t>
      </w:r>
      <w:r>
        <w:rPr>
          <w:rFonts w:hint="eastAsia"/>
        </w:rPr>
        <w:t>힘,</w:t>
      </w:r>
      <w:r>
        <w:t xml:space="preserve"> </w:t>
      </w:r>
      <w:r>
        <w:rPr>
          <w:rFonts w:hint="eastAsia"/>
        </w:rPr>
        <w:t>운동량</w:t>
      </w:r>
      <w:r w:rsidR="00FB2AEE">
        <w:rPr>
          <w:rFonts w:hint="eastAsia"/>
        </w:rPr>
        <w:t>에 대한 내용을</w:t>
      </w:r>
      <w:r>
        <w:rPr>
          <w:rFonts w:hint="eastAsia"/>
        </w:rPr>
        <w:t xml:space="preserve"> 배우고 몇 공식을 통해서 </w:t>
      </w:r>
      <w:r w:rsidR="00FB2AEE">
        <w:rPr>
          <w:rFonts w:hint="eastAsia"/>
        </w:rPr>
        <w:t xml:space="preserve">새로운 </w:t>
      </w:r>
      <w:r>
        <w:rPr>
          <w:rFonts w:hint="eastAsia"/>
        </w:rPr>
        <w:t>정보를 이끌어내게 된다.</w:t>
      </w:r>
      <w:r>
        <w:t xml:space="preserve"> </w:t>
      </w:r>
      <w:r>
        <w:rPr>
          <w:rFonts w:hint="eastAsia"/>
        </w:rPr>
        <w:t>여기서 공식이 하는 역할과 여러 공식의 관계를 알아보자.</w:t>
      </w:r>
    </w:p>
    <w:p w14:paraId="1D4597F7" w14:textId="0B1ADA1B" w:rsidR="009E349A" w:rsidRDefault="009E349A" w:rsidP="009E349A">
      <w:pPr>
        <w:pStyle w:val="a3"/>
        <w:numPr>
          <w:ilvl w:val="0"/>
          <w:numId w:val="2"/>
        </w:numPr>
        <w:ind w:leftChars="0"/>
        <w:rPr>
          <w:b/>
          <w:bCs/>
          <w:sz w:val="24"/>
          <w:szCs w:val="24"/>
        </w:rPr>
      </w:pPr>
      <w:r w:rsidRPr="00850033">
        <w:rPr>
          <w:rFonts w:hint="eastAsia"/>
          <w:b/>
          <w:bCs/>
          <w:sz w:val="24"/>
          <w:szCs w:val="24"/>
        </w:rPr>
        <w:t>공식의 공통적인 의미</w:t>
      </w:r>
      <w:r w:rsidR="00FB2AEE">
        <w:rPr>
          <w:rFonts w:hint="eastAsia"/>
          <w:b/>
          <w:bCs/>
          <w:sz w:val="24"/>
          <w:szCs w:val="24"/>
        </w:rPr>
        <w:t xml:space="preserve"> </w:t>
      </w:r>
    </w:p>
    <w:p w14:paraId="202E03CB" w14:textId="6B6F938E" w:rsidR="00A32DD5" w:rsidRDefault="00A32DD5" w:rsidP="00A32DD5">
      <w:pPr>
        <w:pStyle w:val="a3"/>
        <w:ind w:leftChars="0" w:left="760" w:firstLineChars="100" w:firstLine="200"/>
        <w:rPr>
          <w:szCs w:val="20"/>
        </w:rPr>
      </w:pPr>
      <w:r>
        <w:rPr>
          <w:rFonts w:hint="eastAsia"/>
          <w:szCs w:val="20"/>
        </w:rPr>
        <w:t>물리의 공식에 대해 이야기하기 전에 모두에게 익숙할 삼각형의 결정조건을 살펴보자.</w:t>
      </w:r>
      <w:r>
        <w:rPr>
          <w:szCs w:val="20"/>
        </w:rPr>
        <w:t xml:space="preserve"> </w:t>
      </w:r>
    </w:p>
    <w:p w14:paraId="327CA8DF" w14:textId="287E5ACD" w:rsidR="00CB5110" w:rsidRDefault="00F401BB" w:rsidP="00CB5110">
      <w:pPr>
        <w:pStyle w:val="a3"/>
        <w:ind w:leftChars="0" w:left="760" w:firstLineChars="100" w:firstLine="200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 wp14:anchorId="126E3B79" wp14:editId="0190D2EC">
            <wp:extent cx="1432560" cy="823722"/>
            <wp:effectExtent l="0" t="0" r="0" b="0"/>
            <wp:docPr id="7" name="그림 7" descr="레이저, 우편, 옅은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 descr="레이저, 우편, 옅은이(가) 표시된 사진&#10;&#10;자동 생성된 설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642" cy="83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2D403" w14:textId="3B5BC71F" w:rsidR="000A5018" w:rsidRDefault="000A5018" w:rsidP="000A5018">
      <w:pPr>
        <w:pStyle w:val="a3"/>
        <w:ind w:leftChars="0" w:left="760" w:firstLineChars="100" w:firstLine="200"/>
        <w:jc w:val="left"/>
        <w:rPr>
          <w:szCs w:val="20"/>
        </w:rPr>
      </w:pPr>
      <w:r>
        <w:rPr>
          <w:rFonts w:hint="eastAsia"/>
          <w:szCs w:val="20"/>
        </w:rPr>
        <w:t>위 그림의 삼각형은 아무 길이</w:t>
      </w:r>
      <w:r w:rsidR="005A4E0C">
        <w:rPr>
          <w:rFonts w:hint="eastAsia"/>
          <w:szCs w:val="20"/>
        </w:rPr>
        <w:t>도 표시가 되어있지</w:t>
      </w:r>
      <w:r w:rsidR="001E3361">
        <w:rPr>
          <w:rFonts w:hint="eastAsia"/>
          <w:szCs w:val="20"/>
        </w:rPr>
        <w:t xml:space="preserve"> </w:t>
      </w:r>
      <w:r w:rsidR="005A4E0C">
        <w:rPr>
          <w:rFonts w:hint="eastAsia"/>
          <w:szCs w:val="20"/>
        </w:rPr>
        <w:t>않다.</w:t>
      </w:r>
      <w:r w:rsidR="005A4E0C">
        <w:rPr>
          <w:szCs w:val="20"/>
        </w:rPr>
        <w:t xml:space="preserve"> </w:t>
      </w:r>
      <w:r w:rsidR="005A4E0C">
        <w:rPr>
          <w:rFonts w:hint="eastAsia"/>
          <w:szCs w:val="20"/>
        </w:rPr>
        <w:t>이 삼각형을 유일한 삼각형으로 결정하기 위해서는 중학교때 배웠을 다음의 합동조건을 만족시켜야 한다</w:t>
      </w:r>
      <w:r w:rsidR="00516BE7">
        <w:rPr>
          <w:rFonts w:hint="eastAsia"/>
          <w:szCs w:val="20"/>
        </w:rPr>
        <w:t>는 것을 안다.</w:t>
      </w:r>
    </w:p>
    <w:p w14:paraId="65818C7B" w14:textId="087061CC" w:rsidR="00E967EA" w:rsidRDefault="00164A7D" w:rsidP="00E967EA">
      <w:pPr>
        <w:pStyle w:val="a3"/>
        <w:ind w:leftChars="0" w:left="760" w:firstLineChars="100" w:firstLine="200"/>
        <w:jc w:val="center"/>
        <w:rPr>
          <w:i/>
          <w:iCs/>
          <w:szCs w:val="20"/>
        </w:rPr>
      </w:pPr>
      <w:r>
        <w:rPr>
          <w:i/>
          <w:iCs/>
          <w:szCs w:val="20"/>
        </w:rPr>
        <w:t xml:space="preserve">SAS </w:t>
      </w:r>
    </w:p>
    <w:p w14:paraId="30EDE865" w14:textId="7C3743A7" w:rsidR="00164A7D" w:rsidRDefault="00164A7D" w:rsidP="00E967EA">
      <w:pPr>
        <w:pStyle w:val="a3"/>
        <w:ind w:leftChars="0" w:left="760" w:firstLineChars="100" w:firstLine="200"/>
        <w:jc w:val="center"/>
        <w:rPr>
          <w:i/>
          <w:iCs/>
          <w:szCs w:val="20"/>
        </w:rPr>
      </w:pPr>
      <w:r>
        <w:rPr>
          <w:rFonts w:hint="eastAsia"/>
          <w:i/>
          <w:iCs/>
          <w:szCs w:val="20"/>
        </w:rPr>
        <w:t>A</w:t>
      </w:r>
      <w:r>
        <w:rPr>
          <w:i/>
          <w:iCs/>
          <w:szCs w:val="20"/>
        </w:rPr>
        <w:t>SA</w:t>
      </w:r>
    </w:p>
    <w:p w14:paraId="6F2B6729" w14:textId="3D696BEF" w:rsidR="00164A7D" w:rsidRPr="00164A7D" w:rsidRDefault="00164A7D" w:rsidP="00E967EA">
      <w:pPr>
        <w:pStyle w:val="a3"/>
        <w:ind w:leftChars="0" w:left="760" w:firstLineChars="100" w:firstLine="200"/>
        <w:jc w:val="center"/>
        <w:rPr>
          <w:i/>
          <w:iCs/>
          <w:szCs w:val="20"/>
        </w:rPr>
      </w:pPr>
      <w:r>
        <w:rPr>
          <w:rFonts w:hint="eastAsia"/>
          <w:i/>
          <w:iCs/>
          <w:szCs w:val="20"/>
        </w:rPr>
        <w:t>S</w:t>
      </w:r>
      <w:r>
        <w:rPr>
          <w:i/>
          <w:iCs/>
          <w:szCs w:val="20"/>
        </w:rPr>
        <w:t>SS</w:t>
      </w:r>
    </w:p>
    <w:p w14:paraId="5B96B5D0" w14:textId="3BEF54C7" w:rsidR="00164A7D" w:rsidRPr="00696B86" w:rsidRDefault="00E967EA" w:rsidP="0020715A">
      <w:pPr>
        <w:pStyle w:val="a3"/>
        <w:ind w:leftChars="0" w:left="760" w:firstLineChars="100" w:firstLine="200"/>
        <w:jc w:val="left"/>
        <w:rPr>
          <w:szCs w:val="20"/>
        </w:rPr>
      </w:pPr>
      <w:r>
        <w:rPr>
          <w:rFonts w:hint="eastAsia"/>
          <w:szCs w:val="20"/>
        </w:rPr>
        <w:t>즉,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삼각형의 </w:t>
      </w:r>
      <w:r>
        <w:rPr>
          <w:szCs w:val="20"/>
        </w:rPr>
        <w:t>3</w:t>
      </w:r>
      <w:r>
        <w:rPr>
          <w:rFonts w:hint="eastAsia"/>
          <w:szCs w:val="20"/>
        </w:rPr>
        <w:t xml:space="preserve">가지 변과 </w:t>
      </w:r>
      <w:r>
        <w:rPr>
          <w:szCs w:val="20"/>
        </w:rPr>
        <w:t>3</w:t>
      </w:r>
      <w:r>
        <w:rPr>
          <w:rFonts w:hint="eastAsia"/>
          <w:szCs w:val="20"/>
        </w:rPr>
        <w:t xml:space="preserve">가지 각에서 일부의 정보만 안다면 나머지 모든 </w:t>
      </w:r>
      <w:r>
        <w:rPr>
          <w:szCs w:val="20"/>
        </w:rPr>
        <w:t>3</w:t>
      </w:r>
      <w:r>
        <w:rPr>
          <w:rFonts w:hint="eastAsia"/>
          <w:szCs w:val="20"/>
        </w:rPr>
        <w:t xml:space="preserve">가지 변과 </w:t>
      </w:r>
      <w:r>
        <w:rPr>
          <w:szCs w:val="20"/>
        </w:rPr>
        <w:t>3</w:t>
      </w:r>
      <w:r>
        <w:rPr>
          <w:rFonts w:hint="eastAsia"/>
          <w:szCs w:val="20"/>
        </w:rPr>
        <w:t>가지 길이를 모두 알아낼 수 있다는 뜻이다.</w:t>
      </w:r>
      <w:r>
        <w:rPr>
          <w:szCs w:val="20"/>
        </w:rPr>
        <w:t xml:space="preserve"> </w:t>
      </w:r>
      <w:r w:rsidR="001E3361">
        <w:rPr>
          <w:rFonts w:hint="eastAsia"/>
          <w:szCs w:val="20"/>
        </w:rPr>
        <w:t>약간 추상적으로</w:t>
      </w:r>
      <w:r w:rsidR="001E3361">
        <w:rPr>
          <w:szCs w:val="20"/>
        </w:rPr>
        <w:t xml:space="preserve"> </w:t>
      </w:r>
      <w:r w:rsidR="001E3361">
        <w:rPr>
          <w:rFonts w:hint="eastAsia"/>
          <w:szCs w:val="20"/>
        </w:rPr>
        <w:t>말해보면,</w:t>
      </w:r>
      <w:r w:rsidR="001E3361">
        <w:rPr>
          <w:szCs w:val="20"/>
        </w:rPr>
        <w:t xml:space="preserve"> </w:t>
      </w:r>
      <w:r w:rsidR="00B264DF">
        <w:rPr>
          <w:rFonts w:hint="eastAsia"/>
          <w:szCs w:val="20"/>
        </w:rPr>
        <w:t>특정한 정보만 주어진다면</w:t>
      </w:r>
      <w:r w:rsidR="00B264DF">
        <w:rPr>
          <w:szCs w:val="20"/>
        </w:rPr>
        <w:t xml:space="preserve"> </w:t>
      </w:r>
      <w:r w:rsidR="00363B87">
        <w:rPr>
          <w:rFonts w:hint="eastAsia"/>
          <w:szCs w:val="20"/>
        </w:rPr>
        <w:t>지금 당장 값을 알지는 못하더라도 일련의 계산과 식을 통해서</w:t>
      </w:r>
      <w:r w:rsidR="00B264DF">
        <w:rPr>
          <w:rFonts w:hint="eastAsia"/>
          <w:szCs w:val="20"/>
        </w:rPr>
        <w:t xml:space="preserve"> 나머지를 모두</w:t>
      </w:r>
      <w:r w:rsidR="00363B87">
        <w:rPr>
          <w:rFonts w:hint="eastAsia"/>
          <w:szCs w:val="20"/>
        </w:rPr>
        <w:t xml:space="preserve"> 알아내는 것이 가능하다고 </w:t>
      </w:r>
      <w:r w:rsidR="001E3361">
        <w:rPr>
          <w:rFonts w:hint="eastAsia"/>
          <w:szCs w:val="20"/>
        </w:rPr>
        <w:t>말</w:t>
      </w:r>
      <w:r w:rsidR="00363B87">
        <w:rPr>
          <w:rFonts w:hint="eastAsia"/>
          <w:szCs w:val="20"/>
        </w:rPr>
        <w:t>할 수 있다.</w:t>
      </w:r>
      <w:r w:rsidR="006D7A50">
        <w:rPr>
          <w:szCs w:val="20"/>
        </w:rPr>
        <w:t xml:space="preserve"> </w:t>
      </w:r>
      <w:r w:rsidR="006D7A50">
        <w:rPr>
          <w:rFonts w:hint="eastAsia"/>
          <w:szCs w:val="20"/>
        </w:rPr>
        <w:t>역학문제도 일부의 정보를 통해 현재는 모르는 정보를 이끌어내는 점에서 이와 다르지 않다.</w:t>
      </w:r>
      <w:r w:rsidR="006D7A50">
        <w:rPr>
          <w:szCs w:val="20"/>
        </w:rPr>
        <w:t xml:space="preserve"> </w:t>
      </w:r>
      <w:r w:rsidR="006D7A50">
        <w:rPr>
          <w:rFonts w:hint="eastAsia"/>
          <w:szCs w:val="20"/>
        </w:rPr>
        <w:t>또한,</w:t>
      </w:r>
      <w:r w:rsidR="006D7A50">
        <w:rPr>
          <w:szCs w:val="20"/>
        </w:rPr>
        <w:t xml:space="preserve"> </w:t>
      </w:r>
      <w:r w:rsidR="006D7A50">
        <w:rPr>
          <w:rFonts w:hint="eastAsia"/>
          <w:szCs w:val="20"/>
        </w:rPr>
        <w:t>역학의 공식</w:t>
      </w:r>
      <w:r w:rsidR="00D866FB">
        <w:rPr>
          <w:rFonts w:hint="eastAsia"/>
          <w:szCs w:val="20"/>
        </w:rPr>
        <w:t>도 일부의 정보로 나머지의 정보를 결정해준다는 점에서 그 특징을 공유한다.</w:t>
      </w:r>
    </w:p>
    <w:p w14:paraId="26A3BAE1" w14:textId="0870A596" w:rsidR="009E349A" w:rsidRDefault="00B5775A" w:rsidP="00FB2AEE">
      <w:pPr>
        <w:ind w:left="760" w:firstLineChars="100" w:firstLine="200"/>
      </w:pPr>
      <w:r>
        <w:rPr>
          <w:rFonts w:hint="eastAsia"/>
        </w:rPr>
        <w:t>한편,</w:t>
      </w:r>
      <w:r>
        <w:t xml:space="preserve"> </w:t>
      </w:r>
      <w:r w:rsidR="006B087F">
        <w:rPr>
          <w:rFonts w:hint="eastAsia"/>
        </w:rPr>
        <w:t>개요에서 언급한 두 문제들</w:t>
      </w:r>
      <w:r w:rsidR="007D6319">
        <w:rPr>
          <w:rFonts w:hint="eastAsia"/>
        </w:rPr>
        <w:t>의 공통적인 특성은 공식의 선택이라는 공통적인 요소를 지닌다.</w:t>
      </w:r>
      <w:r w:rsidR="007D6319">
        <w:t xml:space="preserve"> </w:t>
      </w:r>
      <w:r w:rsidR="007D6319">
        <w:rPr>
          <w:rFonts w:hint="eastAsia"/>
        </w:rPr>
        <w:t>물리1의 공식</w:t>
      </w:r>
      <w:r w:rsidR="00E37BA4">
        <w:rPr>
          <w:rFonts w:hint="eastAsia"/>
        </w:rPr>
        <w:t>들</w:t>
      </w:r>
      <w:r w:rsidR="007D6319">
        <w:rPr>
          <w:rFonts w:hint="eastAsia"/>
        </w:rPr>
        <w:t xml:space="preserve">은 전부 다음의 </w:t>
      </w:r>
      <w:r w:rsidR="00E37BA4">
        <w:rPr>
          <w:rFonts w:hint="eastAsia"/>
        </w:rPr>
        <w:t>모양</w:t>
      </w:r>
      <w:r w:rsidR="007D6319">
        <w:rPr>
          <w:rFonts w:hint="eastAsia"/>
        </w:rPr>
        <w:t xml:space="preserve">을 </w:t>
      </w:r>
      <w:r w:rsidR="00E37BA4">
        <w:rPr>
          <w:rFonts w:hint="eastAsia"/>
        </w:rPr>
        <w:t>가진다.</w:t>
      </w:r>
    </w:p>
    <w:p w14:paraId="777BA2FC" w14:textId="0AAFBA08" w:rsidR="007D6319" w:rsidRDefault="007D6319" w:rsidP="007D6319">
      <w:pPr>
        <w:ind w:left="760"/>
        <w:jc w:val="center"/>
      </w:pPr>
      <w:r>
        <w:rPr>
          <w:rFonts w:hint="eastAsia"/>
        </w:rPr>
        <w:lastRenderedPageBreak/>
        <w:t>(물리량들)</w:t>
      </w:r>
      <w:r>
        <w:t>=(</w:t>
      </w:r>
      <w:r>
        <w:rPr>
          <w:rFonts w:hint="eastAsia"/>
        </w:rPr>
        <w:t>물리량들)</w:t>
      </w:r>
      <w:r w:rsidR="00E37BA4">
        <w:rPr>
          <w:rStyle w:val="a5"/>
        </w:rPr>
        <w:footnoteReference w:id="1"/>
      </w:r>
    </w:p>
    <w:p w14:paraId="59955810" w14:textId="49D11344" w:rsidR="007D6319" w:rsidRDefault="007D6319" w:rsidP="007D6319">
      <w:pPr>
        <w:ind w:left="760"/>
        <w:jc w:val="left"/>
      </w:pPr>
      <w:r>
        <w:rPr>
          <w:rFonts w:hint="eastAsia"/>
        </w:rPr>
        <w:t>이걸 보면서 생각해보면 공식은 한 물리량을 다른 물리량들과 연결을 시켜주는 다리의 역할을 한다</w:t>
      </w:r>
      <w:r w:rsidR="00E37BA4">
        <w:rPr>
          <w:rFonts w:hint="eastAsia"/>
        </w:rPr>
        <w:t>는 것을 알 수 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예시로 유명한 뉴턴의 운동법칙을 </w:t>
      </w:r>
      <w:r w:rsidR="00D866FB">
        <w:rPr>
          <w:rFonts w:hint="eastAsia"/>
        </w:rPr>
        <w:t>보자</w:t>
      </w:r>
    </w:p>
    <w:p w14:paraId="12BDF8C6" w14:textId="2F563DD8" w:rsidR="00E37BA4" w:rsidRDefault="00E37BA4" w:rsidP="00E37BA4">
      <w:pPr>
        <w:ind w:left="760"/>
        <w:jc w:val="center"/>
      </w:pPr>
      <m:oMathPara>
        <m:oMath>
          <m:r>
            <w:rPr>
              <w:rFonts w:ascii="Cambria Math" w:hAnsi="Cambria Math"/>
            </w:rPr>
            <m:t>F=ma</m:t>
          </m:r>
        </m:oMath>
      </m:oMathPara>
    </w:p>
    <w:p w14:paraId="3240BA46" w14:textId="1EA6B561" w:rsidR="007D6319" w:rsidRDefault="00E37BA4" w:rsidP="007D6319">
      <w:pPr>
        <w:ind w:left="760"/>
        <w:jc w:val="left"/>
      </w:pPr>
      <w:r>
        <w:rPr>
          <w:rFonts w:hint="eastAsia"/>
        </w:rPr>
        <w:t>다리의 역할을 한다는 뜻은</w:t>
      </w:r>
      <w:r w:rsidR="007D6319">
        <w:rPr>
          <w:rFonts w:hint="eastAsia"/>
        </w:rPr>
        <w:t xml:space="preserve"> 하나의 물리량만 모</w:t>
      </w:r>
      <w:r w:rsidR="00B047F0">
        <w:rPr>
          <w:rFonts w:hint="eastAsia"/>
        </w:rPr>
        <w:t>르고 다른 물리량은 모두 안다면,</w:t>
      </w:r>
      <w:r w:rsidR="007D6319">
        <w:rPr>
          <w:rFonts w:hint="eastAsia"/>
        </w:rPr>
        <w:t xml:space="preserve"> 그 물리량은 값을 알아낼 수 있다는 것</w:t>
      </w:r>
      <w:r w:rsidR="007D6319">
        <w:t xml:space="preserve">, </w:t>
      </w:r>
      <w:r w:rsidR="007D6319">
        <w:rPr>
          <w:rFonts w:hint="eastAsia"/>
        </w:rPr>
        <w:t>두</w:t>
      </w:r>
      <w:r w:rsidR="007F1389">
        <w:rPr>
          <w:rFonts w:hint="eastAsia"/>
        </w:rPr>
        <w:t xml:space="preserve"> </w:t>
      </w:r>
      <w:r w:rsidR="007D6319">
        <w:rPr>
          <w:rFonts w:hint="eastAsia"/>
        </w:rPr>
        <w:t xml:space="preserve">개의 물리량만 모르는데 </w:t>
      </w:r>
      <w:r w:rsidR="003D44C8">
        <w:rPr>
          <w:rFonts w:hint="eastAsia"/>
        </w:rPr>
        <w:t>나머지</w:t>
      </w:r>
      <w:r w:rsidR="007D6319">
        <w:rPr>
          <w:rFonts w:hint="eastAsia"/>
        </w:rPr>
        <w:t>의 값이 일정하다는 것을 안다면</w:t>
      </w:r>
      <w:r w:rsidR="00B047F0">
        <w:rPr>
          <w:rFonts w:hint="eastAsia"/>
        </w:rPr>
        <w:t xml:space="preserve"> 모르는 두 물리량의 비율이 같거나</w:t>
      </w:r>
      <w:r w:rsidR="00B047F0">
        <w:t xml:space="preserve"> </w:t>
      </w:r>
      <w:r w:rsidR="00B047F0">
        <w:rPr>
          <w:rFonts w:hint="eastAsia"/>
        </w:rPr>
        <w:t>직접적인 관계를 알 수 있다는 의미이다</w:t>
      </w:r>
      <w:r w:rsidR="007D6319">
        <w:rPr>
          <w:rFonts w:hint="eastAsia"/>
        </w:rPr>
        <w:t>.</w:t>
      </w:r>
      <w:r w:rsidR="007D6319">
        <w:t xml:space="preserve"> </w:t>
      </w:r>
    </w:p>
    <w:p w14:paraId="61693C0F" w14:textId="3CAE4364" w:rsidR="007D6319" w:rsidRDefault="007D6319" w:rsidP="00FB2AEE">
      <w:pPr>
        <w:ind w:left="760" w:firstLineChars="100" w:firstLine="200"/>
        <w:jc w:val="left"/>
      </w:pPr>
      <w:r>
        <w:rPr>
          <w:rFonts w:hint="eastAsia"/>
        </w:rPr>
        <w:t>예를 들어,</w:t>
      </w:r>
      <w:r>
        <w:t xml:space="preserve"> </w:t>
      </w:r>
      <w:r>
        <w:rPr>
          <w:rFonts w:hint="eastAsia"/>
        </w:rPr>
        <w:t>뉴턴의 운동법칙에서 가속도만 모르고 힘과 질량을 안다면 가속도를 구할 수 있고</w:t>
      </w:r>
      <w:r>
        <w:t xml:space="preserve">, </w:t>
      </w:r>
      <w:r>
        <w:rPr>
          <w:rFonts w:hint="eastAsia"/>
        </w:rPr>
        <w:t>질량은 일정한데 서로 다른 시간의 힘의 비율을 안다면 가속도의 비율은 힘의 비율과 같아지는 식이다.</w:t>
      </w:r>
      <w:r>
        <w:rPr>
          <w:rStyle w:val="a5"/>
        </w:rPr>
        <w:footnoteReference w:id="2"/>
      </w:r>
    </w:p>
    <w:p w14:paraId="0BF352DC" w14:textId="10EBEDB0" w:rsidR="007D6319" w:rsidRPr="00850033" w:rsidRDefault="00E37BA4" w:rsidP="00E37BA4">
      <w:pPr>
        <w:pStyle w:val="a3"/>
        <w:numPr>
          <w:ilvl w:val="0"/>
          <w:numId w:val="2"/>
        </w:numPr>
        <w:ind w:leftChars="0"/>
        <w:jc w:val="left"/>
        <w:rPr>
          <w:b/>
          <w:bCs/>
          <w:sz w:val="24"/>
          <w:szCs w:val="24"/>
        </w:rPr>
      </w:pPr>
      <w:r w:rsidRPr="00850033">
        <w:rPr>
          <w:rFonts w:hint="eastAsia"/>
          <w:b/>
          <w:bCs/>
          <w:sz w:val="24"/>
          <w:szCs w:val="24"/>
        </w:rPr>
        <w:t>공통적인 의미의 활용</w:t>
      </w:r>
    </w:p>
    <w:p w14:paraId="460A3302" w14:textId="34835C8D" w:rsidR="00E37BA4" w:rsidRDefault="00E37BA4" w:rsidP="00E37BA4">
      <w:pPr>
        <w:ind w:left="760"/>
        <w:jc w:val="left"/>
      </w:pPr>
      <w:r>
        <w:rPr>
          <w:rFonts w:hint="eastAsia"/>
        </w:rPr>
        <w:t>즉,</w:t>
      </w:r>
      <w:r>
        <w:t xml:space="preserve"> </w:t>
      </w:r>
      <w:r>
        <w:rPr>
          <w:rFonts w:hint="eastAsia"/>
        </w:rPr>
        <w:t>역학은 일부정보로 더 많은 정보를 알아내야 한다는 것.</w:t>
      </w:r>
      <w:r>
        <w:t xml:space="preserve"> </w:t>
      </w:r>
      <w:r>
        <w:rPr>
          <w:rFonts w:hint="eastAsia"/>
        </w:rPr>
        <w:t>물리공식은</w:t>
      </w:r>
      <w:r w:rsidR="00850033">
        <w:t xml:space="preserve"> </w:t>
      </w:r>
      <w:r w:rsidR="00850033">
        <w:rPr>
          <w:rFonts w:hint="eastAsia"/>
        </w:rPr>
        <w:t>물리량의 다리역할을 해서 모르던 정보를 알 수 있게 해준다는 것에 초점을 두어 생각해보면,</w:t>
      </w:r>
      <w:r w:rsidR="00850033">
        <w:t xml:space="preserve"> “</w:t>
      </w:r>
      <m:oMath>
        <m:r>
          <w:rPr>
            <w:rFonts w:ascii="Cambria Math" w:hAnsi="Cambria Math"/>
          </w:rPr>
          <m:t>F=ma</m:t>
        </m:r>
      </m:oMath>
      <w:r w:rsidR="00850033">
        <w:t>”</w:t>
      </w:r>
      <w:r w:rsidR="00850033">
        <w:rPr>
          <w:rFonts w:hint="eastAsia"/>
        </w:rPr>
        <w:t>는 밑의 그림과 같이 표현된다.</w:t>
      </w:r>
    </w:p>
    <w:p w14:paraId="2E82626B" w14:textId="79C2AF41" w:rsidR="00CF05EB" w:rsidRDefault="00550123" w:rsidP="00CF05EB">
      <w:pPr>
        <w:ind w:left="760"/>
        <w:jc w:val="center"/>
      </w:pPr>
      <w:r>
        <w:rPr>
          <w:noProof/>
        </w:rPr>
        <w:drawing>
          <wp:inline distT="0" distB="0" distL="0" distR="0" wp14:anchorId="01610FDF" wp14:editId="79EA323C">
            <wp:extent cx="1760220" cy="1131569"/>
            <wp:effectExtent l="0" t="0" r="0" b="0"/>
            <wp:docPr id="3" name="그림 3" descr="텍스트, 화이트보드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 descr="텍스트, 화이트보드이(가) 표시된 사진&#10;&#10;자동 생성된 설명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113" cy="1143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A5C5B" w14:textId="53F7ABA6" w:rsidR="00C4132D" w:rsidRDefault="00C4132D" w:rsidP="00CF05EB">
      <w:pPr>
        <w:ind w:left="760"/>
        <w:jc w:val="center"/>
        <w:rPr>
          <w:rFonts w:hint="eastAsia"/>
        </w:rPr>
      </w:pPr>
      <w:r>
        <w:rPr>
          <w:rFonts w:hint="eastAsia"/>
        </w:rPr>
        <w:t>&lt;</w:t>
      </w:r>
      <w:r>
        <w:t>fig.1&gt;</w:t>
      </w:r>
    </w:p>
    <w:p w14:paraId="2659CC3B" w14:textId="67941B00" w:rsidR="00850033" w:rsidRPr="001E3361" w:rsidRDefault="00850033" w:rsidP="001E3361">
      <w:pPr>
        <w:ind w:left="760"/>
        <w:jc w:val="center"/>
        <w:rPr>
          <w:sz w:val="16"/>
          <w:szCs w:val="16"/>
        </w:rPr>
      </w:pPr>
      <w:r w:rsidRPr="001E3361">
        <w:rPr>
          <w:rFonts w:hint="eastAsia"/>
          <w:sz w:val="16"/>
          <w:szCs w:val="16"/>
        </w:rPr>
        <w:t xml:space="preserve">말 그대로 </w:t>
      </w:r>
      <w:r w:rsidRPr="001E3361">
        <w:rPr>
          <w:sz w:val="16"/>
          <w:szCs w:val="16"/>
        </w:rPr>
        <w:t>‘</w:t>
      </w:r>
      <w:r w:rsidRPr="001E3361">
        <w:rPr>
          <w:rFonts w:hint="eastAsia"/>
          <w:sz w:val="16"/>
          <w:szCs w:val="16"/>
        </w:rPr>
        <w:t>다리</w:t>
      </w:r>
      <w:r w:rsidRPr="001E3361">
        <w:rPr>
          <w:sz w:val="16"/>
          <w:szCs w:val="16"/>
        </w:rPr>
        <w:t>’</w:t>
      </w:r>
      <w:r w:rsidRPr="001E3361">
        <w:rPr>
          <w:rFonts w:hint="eastAsia"/>
          <w:sz w:val="16"/>
          <w:szCs w:val="16"/>
        </w:rPr>
        <w:t>역할을 하는 것을 표현한 것이</w:t>
      </w:r>
      <w:r w:rsidR="009F206B" w:rsidRPr="001E3361">
        <w:rPr>
          <w:rFonts w:hint="eastAsia"/>
          <w:sz w:val="16"/>
          <w:szCs w:val="16"/>
        </w:rPr>
        <w:t>다.</w:t>
      </w:r>
    </w:p>
    <w:p w14:paraId="0E3C91DF" w14:textId="5E6B085B" w:rsidR="00850033" w:rsidRDefault="00850033" w:rsidP="00E37BA4">
      <w:pPr>
        <w:ind w:left="760"/>
        <w:jc w:val="left"/>
      </w:pPr>
      <w:r>
        <w:rPr>
          <w:rFonts w:hint="eastAsia"/>
        </w:rPr>
        <w:t>이를 다른 물리량들에</w:t>
      </w:r>
      <w:r w:rsidR="00AC2FBE">
        <w:rPr>
          <w:rFonts w:hint="eastAsia"/>
        </w:rPr>
        <w:t>도</w:t>
      </w:r>
      <w:r>
        <w:rPr>
          <w:rFonts w:hint="eastAsia"/>
        </w:rPr>
        <w:t xml:space="preserve"> 적용하기 위해 물리량들을 구분하면 크게 네 가지 종류로 나뉜다.</w:t>
      </w:r>
    </w:p>
    <w:p w14:paraId="119A2E45" w14:textId="77777777" w:rsidR="00C4132D" w:rsidRDefault="00E34470" w:rsidP="00DE10C9">
      <w:pPr>
        <w:ind w:left="760"/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3480F313" wp14:editId="42EF5406">
            <wp:extent cx="2598420" cy="1399508"/>
            <wp:effectExtent l="0" t="0" r="0" b="0"/>
            <wp:docPr id="4" name="그림 4" descr="텍스트, 화이트보드, 영수증, 서류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 descr="텍스트, 화이트보드, 영수증, 서류이(가) 표시된 사진&#10;&#10;자동 생성된 설명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825" cy="1411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A97E4" w14:textId="4AE3BC03" w:rsidR="00E34470" w:rsidRDefault="00C4132D" w:rsidP="00C4132D">
      <w:pPr>
        <w:ind w:left="760"/>
        <w:jc w:val="center"/>
        <w:rPr>
          <w:rFonts w:hint="eastAsia"/>
        </w:rPr>
      </w:pPr>
      <w:r>
        <w:t>&lt;</w:t>
      </w:r>
      <w:r>
        <w:rPr>
          <w:rFonts w:hint="eastAsia"/>
        </w:rPr>
        <w:t>f</w:t>
      </w:r>
      <w:r>
        <w:t>ig.2&gt;</w:t>
      </w:r>
      <w:r w:rsidR="00DE10C9">
        <w:rPr>
          <w:rStyle w:val="a5"/>
        </w:rPr>
        <w:footnoteReference w:id="3"/>
      </w:r>
    </w:p>
    <w:p w14:paraId="5B0B3845" w14:textId="0B0B619F" w:rsidR="006C1527" w:rsidRDefault="006C1527" w:rsidP="006C1527">
      <w:pPr>
        <w:ind w:left="760"/>
        <w:jc w:val="left"/>
      </w:pPr>
      <w:r>
        <w:rPr>
          <w:rFonts w:hint="eastAsia"/>
        </w:rPr>
        <w:t>이를 공식으로 연결하면 다음과 같은 도식이 나온다.</w:t>
      </w:r>
    </w:p>
    <w:p w14:paraId="4EACCBBB" w14:textId="566006D5" w:rsidR="001D4549" w:rsidRDefault="001D4549" w:rsidP="001D4549">
      <w:pPr>
        <w:ind w:left="760"/>
        <w:jc w:val="center"/>
      </w:pPr>
      <w:r>
        <w:rPr>
          <w:noProof/>
        </w:rPr>
        <w:drawing>
          <wp:inline distT="0" distB="0" distL="0" distR="0" wp14:anchorId="3CF30D12" wp14:editId="146A1A08">
            <wp:extent cx="2815848" cy="1556821"/>
            <wp:effectExtent l="0" t="0" r="3810" b="5715"/>
            <wp:docPr id="5" name="그림 5" descr="텍스트, 화이트보드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5" descr="텍스트, 화이트보드이(가) 표시된 사진&#10;&#10;자동 생성된 설명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593" cy="158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62C58" w14:textId="202C0BD5" w:rsidR="00AC2FBE" w:rsidRDefault="00342439" w:rsidP="0030509A">
      <w:pPr>
        <w:pStyle w:val="a3"/>
        <w:ind w:leftChars="0" w:left="760" w:firstLineChars="100" w:firstLine="200"/>
        <w:jc w:val="left"/>
        <w:rPr>
          <w:rFonts w:hint="eastAsia"/>
        </w:rPr>
      </w:pPr>
      <w:r>
        <w:rPr>
          <w:rFonts w:hint="eastAsia"/>
        </w:rPr>
        <w:t xml:space="preserve">이 </w:t>
      </w:r>
      <w:r w:rsidR="00A62DD7">
        <w:rPr>
          <w:rFonts w:hint="eastAsia"/>
        </w:rPr>
        <w:t xml:space="preserve">도식의 </w:t>
      </w:r>
      <w:r w:rsidR="00927F26">
        <w:rPr>
          <w:rFonts w:hint="eastAsia"/>
        </w:rPr>
        <w:t>목적은 다양한 물리량에 대해 현재 값을 구할 수 있는 물리량,</w:t>
      </w:r>
      <w:r w:rsidR="00927F26">
        <w:t xml:space="preserve"> </w:t>
      </w:r>
      <w:r w:rsidR="00927F26">
        <w:rPr>
          <w:rFonts w:hint="eastAsia"/>
        </w:rPr>
        <w:t>현재 값을 구할 수 없는 물리</w:t>
      </w:r>
      <w:r w:rsidR="00A62DD7">
        <w:rPr>
          <w:rFonts w:hint="eastAsia"/>
        </w:rPr>
        <w:t>량으로 나누고,</w:t>
      </w:r>
      <w:r w:rsidR="00927F26">
        <w:t xml:space="preserve"> </w:t>
      </w:r>
      <w:r w:rsidR="00A62DD7">
        <w:rPr>
          <w:rFonts w:hint="eastAsia"/>
        </w:rPr>
        <w:t>이를 통해서</w:t>
      </w:r>
      <w:r w:rsidR="007E5783">
        <w:rPr>
          <w:rFonts w:hint="eastAsia"/>
        </w:rPr>
        <w:t xml:space="preserve"> </w:t>
      </w:r>
      <w:r w:rsidR="00927F26">
        <w:rPr>
          <w:rFonts w:hint="eastAsia"/>
        </w:rPr>
        <w:t>다른 물리량을 구하기 위해서 필요한 값</w:t>
      </w:r>
      <w:r w:rsidR="007E5783">
        <w:rPr>
          <w:rFonts w:hint="eastAsia"/>
        </w:rPr>
        <w:t xml:space="preserve">을 </w:t>
      </w:r>
      <w:r w:rsidR="00A62DD7">
        <w:rPr>
          <w:rFonts w:hint="eastAsia"/>
        </w:rPr>
        <w:t>파악</w:t>
      </w:r>
      <w:r w:rsidR="007E5783">
        <w:rPr>
          <w:rFonts w:hint="eastAsia"/>
        </w:rPr>
        <w:t>하여 단계적으로 접근하기 위함이다.</w:t>
      </w:r>
      <w:r w:rsidR="007E5783">
        <w:t xml:space="preserve"> </w:t>
      </w:r>
      <w:r w:rsidR="007E5783">
        <w:rPr>
          <w:rFonts w:hint="eastAsia"/>
        </w:rPr>
        <w:t xml:space="preserve">실재로 값을 </w:t>
      </w:r>
      <w:r w:rsidR="009848CD">
        <w:rPr>
          <w:rFonts w:hint="eastAsia"/>
        </w:rPr>
        <w:t xml:space="preserve">현재는 </w:t>
      </w:r>
      <w:r w:rsidR="007E5783">
        <w:rPr>
          <w:rFonts w:hint="eastAsia"/>
        </w:rPr>
        <w:t xml:space="preserve">모르더라도 </w:t>
      </w:r>
      <w:r w:rsidR="009848CD">
        <w:rPr>
          <w:rFonts w:hint="eastAsia"/>
        </w:rPr>
        <w:t>위의 도식을 통해 현재 주어진 정보를 통해 어떠한 경로와 정보를 통해 어떤 값을 계산할 수 있고,</w:t>
      </w:r>
      <w:r w:rsidR="009848CD">
        <w:t xml:space="preserve"> </w:t>
      </w:r>
      <w:r w:rsidR="009848CD">
        <w:rPr>
          <w:rFonts w:hint="eastAsia"/>
        </w:rPr>
        <w:t>어떤 값을 모르며,</w:t>
      </w:r>
      <w:r w:rsidR="009848CD">
        <w:t xml:space="preserve"> </w:t>
      </w:r>
      <w:r w:rsidR="009848CD">
        <w:rPr>
          <w:rFonts w:hint="eastAsia"/>
        </w:rPr>
        <w:t>어떤 값이 필요한지 아는 것을 구분한다면 더 체계적이고 목적지향적인 풀이를 할 수 있을 것 같지 않은가</w:t>
      </w:r>
      <w:r w:rsidR="009848CD">
        <w:t>?</w:t>
      </w:r>
      <w:r w:rsidR="002B557B">
        <w:t xml:space="preserve"> (</w:t>
      </w:r>
      <w:r w:rsidR="002B557B">
        <w:rPr>
          <w:rFonts w:hint="eastAsia"/>
        </w:rPr>
        <w:t>단,</w:t>
      </w:r>
      <w:r w:rsidR="002B557B">
        <w:t xml:space="preserve"> </w:t>
      </w:r>
      <w:r w:rsidR="00492B1A">
        <w:rPr>
          <w:rFonts w:hint="eastAsia"/>
        </w:rPr>
        <w:t xml:space="preserve">당연한 </w:t>
      </w:r>
      <w:r w:rsidR="002B557B">
        <w:rPr>
          <w:rFonts w:hint="eastAsia"/>
        </w:rPr>
        <w:t>주의점은</w:t>
      </w:r>
      <w:r w:rsidR="002B557B">
        <w:t xml:space="preserve"> </w:t>
      </w:r>
      <w:r w:rsidR="002B557B">
        <w:rPr>
          <w:rFonts w:hint="eastAsia"/>
        </w:rPr>
        <w:t>저 도식을 적용하기 위해서는 동일한 물체의 동일한 시점이어야 한다.</w:t>
      </w:r>
      <w:r w:rsidR="002B557B">
        <w:t xml:space="preserve"> </w:t>
      </w:r>
      <w:r w:rsidR="002B557B">
        <w:rPr>
          <w:rFonts w:hint="eastAsia"/>
        </w:rPr>
        <w:t xml:space="preserve">만일 </w:t>
      </w:r>
      <w:r w:rsidR="00492B1A">
        <w:rPr>
          <w:rFonts w:hint="eastAsia"/>
        </w:rPr>
        <w:t>다른 물체의 물리량이나 같은 물체의 다른 시점에서의 물리량을 안다면 그 시점의 그 물체에 대해 주어진 정보를 통해 다시 시작해야한다.</w:t>
      </w:r>
      <w:r w:rsidR="00492B1A">
        <w:t>)</w:t>
      </w:r>
    </w:p>
    <w:p w14:paraId="2F86CC7B" w14:textId="77777777" w:rsidR="00342439" w:rsidRPr="00080B06" w:rsidRDefault="00342439" w:rsidP="00342439">
      <w:pPr>
        <w:ind w:left="760"/>
        <w:jc w:val="left"/>
      </w:pPr>
    </w:p>
    <w:p w14:paraId="1C4A0F4B" w14:textId="378697ED" w:rsidR="006C1527" w:rsidRDefault="00F8737D" w:rsidP="00F8737D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D</w:t>
      </w:r>
      <w:r>
        <w:t>isclaimer</w:t>
      </w:r>
    </w:p>
    <w:p w14:paraId="6B5B70C5" w14:textId="77777777" w:rsidR="007F353B" w:rsidRDefault="001E0DD2" w:rsidP="0045157A">
      <w:pPr>
        <w:pStyle w:val="a3"/>
        <w:ind w:leftChars="0" w:left="760" w:firstLineChars="100" w:firstLine="200"/>
        <w:jc w:val="left"/>
      </w:pPr>
      <w:r>
        <w:rPr>
          <w:rFonts w:hint="eastAsia"/>
        </w:rPr>
        <w:t xml:space="preserve">독자에게 </w:t>
      </w:r>
      <w:r w:rsidR="00285BAD">
        <w:rPr>
          <w:rFonts w:hint="eastAsia"/>
        </w:rPr>
        <w:t>위의 도식을 달달 외워서 문제 풀이의 모든 결과를 저기에 끼워맞추라는 의미는 아니라는 것을 알리고 싶다.</w:t>
      </w:r>
      <w:r w:rsidR="00285BAD">
        <w:t xml:space="preserve"> </w:t>
      </w:r>
      <w:r w:rsidR="00285BAD">
        <w:rPr>
          <w:rFonts w:hint="eastAsia"/>
        </w:rPr>
        <w:t xml:space="preserve">필자의 머리가 그렇게 좋지 않은 영향도 있겠지만 위 </w:t>
      </w:r>
      <w:r w:rsidR="00285BAD">
        <w:rPr>
          <w:rFonts w:hint="eastAsia"/>
        </w:rPr>
        <w:lastRenderedPageBreak/>
        <w:t>도식은 다음단계,</w:t>
      </w:r>
      <w:r w:rsidR="00285BAD">
        <w:t xml:space="preserve"> </w:t>
      </w:r>
      <w:r w:rsidR="00285BAD">
        <w:rPr>
          <w:rFonts w:hint="eastAsia"/>
        </w:rPr>
        <w:t>혹은 풀이상 진행정도 등을 체크하는 나침반의 역할로 이용할 뿐</w:t>
      </w:r>
      <w:r w:rsidR="00285BAD">
        <w:t xml:space="preserve">, </w:t>
      </w:r>
      <w:r w:rsidR="00285BAD">
        <w:rPr>
          <w:rFonts w:hint="eastAsia"/>
        </w:rPr>
        <w:t>처음 보는 문제에서 위 도식</w:t>
      </w:r>
      <w:r w:rsidR="007C4727">
        <w:rPr>
          <w:rFonts w:hint="eastAsia"/>
        </w:rPr>
        <w:t>만을 통해 처음부터 끝까지 내다보고 풀이를 하지는 않았다.</w:t>
      </w:r>
      <w:r w:rsidR="007C4727">
        <w:t xml:space="preserve"> </w:t>
      </w:r>
      <w:r w:rsidR="002A622F">
        <w:rPr>
          <w:rFonts w:hint="eastAsia"/>
        </w:rPr>
        <w:t>또한 물체를 보고 저 도식을 떠올리는 것도 바람직하지 못하다.</w:t>
      </w:r>
      <w:r w:rsidR="002A622F">
        <w:t xml:space="preserve"> </w:t>
      </w:r>
      <w:r w:rsidR="002A622F">
        <w:rPr>
          <w:rFonts w:hint="eastAsia"/>
        </w:rPr>
        <w:t xml:space="preserve">중요한 것은 저 도식을 통해 공식과 물리량의 관계를 익히고 </w:t>
      </w:r>
      <w:r w:rsidR="007F353B">
        <w:rPr>
          <w:rFonts w:hint="eastAsia"/>
        </w:rPr>
        <w:t>아는 정보와 모르는 정보를 구분하는데 있다.</w:t>
      </w:r>
      <w:r w:rsidR="007F353B">
        <w:t xml:space="preserve"> </w:t>
      </w:r>
    </w:p>
    <w:p w14:paraId="417F3364" w14:textId="3EA20819" w:rsidR="00285BAD" w:rsidRDefault="007F353B" w:rsidP="0045157A">
      <w:pPr>
        <w:pStyle w:val="a3"/>
        <w:ind w:leftChars="0" w:left="760" w:firstLineChars="100" w:firstLine="200"/>
        <w:jc w:val="left"/>
      </w:pPr>
      <w:r>
        <w:rPr>
          <w:rFonts w:hint="eastAsia"/>
        </w:rPr>
        <w:t>또한,</w:t>
      </w:r>
      <w:r>
        <w:t xml:space="preserve"> </w:t>
      </w:r>
      <w:r>
        <w:rPr>
          <w:rFonts w:hint="eastAsia"/>
        </w:rPr>
        <w:t xml:space="preserve">실제 </w:t>
      </w:r>
      <w:r w:rsidR="00922926">
        <w:rPr>
          <w:rFonts w:hint="eastAsia"/>
        </w:rPr>
        <w:t xml:space="preserve">문제를 푸는 과정에는 단순히 주어진 정보에서 무방향적인 방식으로 새로운 정보를 이끌어내는 과정과 </w:t>
      </w:r>
      <w:r>
        <w:rPr>
          <w:rFonts w:hint="eastAsia"/>
        </w:rPr>
        <w:t xml:space="preserve">앞서 언급한 방식과 같이 </w:t>
      </w:r>
      <w:r w:rsidR="00922926">
        <w:rPr>
          <w:rFonts w:hint="eastAsia"/>
        </w:rPr>
        <w:t xml:space="preserve">이끌어낸 정보를 </w:t>
      </w:r>
      <w:r w:rsidR="0045157A">
        <w:rPr>
          <w:rFonts w:hint="eastAsia"/>
        </w:rPr>
        <w:t xml:space="preserve">방향성을 가지고 조합하는 방식 등이 적절히 </w:t>
      </w:r>
      <w:r>
        <w:rPr>
          <w:rFonts w:hint="eastAsia"/>
        </w:rPr>
        <w:t>융합</w:t>
      </w:r>
      <w:r w:rsidR="0045157A">
        <w:rPr>
          <w:rFonts w:hint="eastAsia"/>
        </w:rPr>
        <w:t xml:space="preserve"> 되어야한다고 생각한다.</w:t>
      </w:r>
      <w:r w:rsidR="0045157A">
        <w:t xml:space="preserve"> </w:t>
      </w:r>
    </w:p>
    <w:p w14:paraId="289C24AA" w14:textId="0705B69A" w:rsidR="00CB712D" w:rsidRDefault="001E0DD2" w:rsidP="001E0DD2">
      <w:pPr>
        <w:ind w:left="760" w:firstLineChars="100" w:firstLine="200"/>
        <w:jc w:val="left"/>
      </w:pPr>
      <w:r>
        <w:rPr>
          <w:rFonts w:hint="eastAsia"/>
        </w:rPr>
        <w:t>한편,</w:t>
      </w:r>
      <w:r>
        <w:t xml:space="preserve"> </w:t>
      </w:r>
      <w:r w:rsidR="006E329B">
        <w:rPr>
          <w:rFonts w:hint="eastAsia"/>
        </w:rPr>
        <w:t>여기까지 읽고 참고하기로 결정한 사람들을 위해서 조언을 하자면.</w:t>
      </w:r>
      <w:r w:rsidR="006E329B">
        <w:t xml:space="preserve"> </w:t>
      </w:r>
      <w:r w:rsidR="006E329B">
        <w:rPr>
          <w:rFonts w:hint="eastAsia"/>
        </w:rPr>
        <w:t xml:space="preserve">중요한 것은 방법론이 아닌 방법론이 만들어지기 까지의 생각과 </w:t>
      </w:r>
      <w:r w:rsidR="00666D76">
        <w:rPr>
          <w:rFonts w:hint="eastAsia"/>
        </w:rPr>
        <w:t>그 방법론에 예외는 없는지,</w:t>
      </w:r>
      <w:r w:rsidR="00666D76">
        <w:t xml:space="preserve"> </w:t>
      </w:r>
      <w:r w:rsidR="00666D76">
        <w:rPr>
          <w:rFonts w:hint="eastAsia"/>
        </w:rPr>
        <w:t>문제풀이와 괴리가 있다면 방법론을 수정하는 것으로 충분히 해결이 되는지,</w:t>
      </w:r>
      <w:r w:rsidR="00666D76">
        <w:t xml:space="preserve"> </w:t>
      </w:r>
      <w:r w:rsidR="00666D76">
        <w:rPr>
          <w:rFonts w:hint="eastAsia"/>
        </w:rPr>
        <w:t>그렇지 않다면 다른 방법론,</w:t>
      </w:r>
      <w:r w:rsidR="00666D76">
        <w:t xml:space="preserve"> </w:t>
      </w:r>
      <w:r w:rsidR="00666D76">
        <w:rPr>
          <w:rFonts w:hint="eastAsia"/>
        </w:rPr>
        <w:t>다른 관점으로 전환한다면 어떤 이득이 있는지에 대한</w:t>
      </w:r>
      <w:r w:rsidR="00D753AA">
        <w:t xml:space="preserve"> </w:t>
      </w:r>
      <w:r w:rsidR="00D753AA">
        <w:rPr>
          <w:rFonts w:hint="eastAsia"/>
        </w:rPr>
        <w:t>다양한 층위의 고민</w:t>
      </w:r>
      <w:r w:rsidR="00DF5DA5">
        <w:rPr>
          <w:rFonts w:hint="eastAsia"/>
        </w:rPr>
        <w:t>과 의심이</w:t>
      </w:r>
      <w:r w:rsidR="00D753AA">
        <w:rPr>
          <w:rFonts w:hint="eastAsia"/>
        </w:rPr>
        <w:t xml:space="preserve"> 필수적이다.</w:t>
      </w:r>
      <w:r>
        <w:t xml:space="preserve"> </w:t>
      </w:r>
      <w:r w:rsidR="006A3AD2">
        <w:rPr>
          <w:rFonts w:hint="eastAsia"/>
        </w:rPr>
        <w:t xml:space="preserve">독자들이 시도해보고 </w:t>
      </w:r>
      <w:r w:rsidR="007F353B">
        <w:rPr>
          <w:rFonts w:hint="eastAsia"/>
        </w:rPr>
        <w:t xml:space="preserve">어떻게 활용할지를 </w:t>
      </w:r>
      <w:r w:rsidR="006A3AD2">
        <w:rPr>
          <w:rFonts w:hint="eastAsia"/>
        </w:rPr>
        <w:t>결정하기 바란다.</w:t>
      </w:r>
      <w:r w:rsidR="006A3AD2">
        <w:t xml:space="preserve"> </w:t>
      </w:r>
    </w:p>
    <w:p w14:paraId="7E1528C8" w14:textId="275ED721" w:rsidR="00D753AA" w:rsidRDefault="007365C1" w:rsidP="001E0DD2">
      <w:pPr>
        <w:ind w:left="760" w:firstLineChars="100" w:firstLine="200"/>
        <w:jc w:val="left"/>
      </w:pPr>
      <w:r>
        <w:rPr>
          <w:rFonts w:hint="eastAsia"/>
        </w:rPr>
        <w:t>글을 마치기 전에</w:t>
      </w:r>
      <w:r>
        <w:t xml:space="preserve"> </w:t>
      </w:r>
      <w:r>
        <w:rPr>
          <w:rFonts w:hint="eastAsia"/>
        </w:rPr>
        <w:t>한마디만 하자면,</w:t>
      </w:r>
      <w:r w:rsidR="00CB712D">
        <w:t xml:space="preserve"> </w:t>
      </w:r>
      <w:r w:rsidR="001E0DD2">
        <w:rPr>
          <w:rFonts w:hint="eastAsia"/>
        </w:rPr>
        <w:t xml:space="preserve">필자보다 우수한 독자들은 이런 방식이 </w:t>
      </w:r>
      <w:r w:rsidR="00125875">
        <w:rPr>
          <w:rFonts w:hint="eastAsia"/>
        </w:rPr>
        <w:t>잡기라고 생각할 수도 있다.</w:t>
      </w:r>
      <w:r w:rsidR="00125875">
        <w:t xml:space="preserve"> </w:t>
      </w:r>
      <w:r w:rsidR="00125875">
        <w:rPr>
          <w:rFonts w:hint="eastAsia"/>
        </w:rPr>
        <w:t>댓글을 통해서 비판해주기를 바란다.</w:t>
      </w:r>
    </w:p>
    <w:p w14:paraId="7CB0B463" w14:textId="125E687F" w:rsidR="00F8737D" w:rsidRDefault="00F8737D" w:rsidP="00F8737D">
      <w:pPr>
        <w:ind w:left="760"/>
        <w:jc w:val="left"/>
      </w:pPr>
    </w:p>
    <w:sectPr w:rsidR="00F8737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D7CA9" w14:textId="77777777" w:rsidR="00C55891" w:rsidRDefault="00C55891" w:rsidP="007D6319">
      <w:pPr>
        <w:spacing w:after="0" w:line="240" w:lineRule="auto"/>
      </w:pPr>
      <w:r>
        <w:separator/>
      </w:r>
    </w:p>
  </w:endnote>
  <w:endnote w:type="continuationSeparator" w:id="0">
    <w:p w14:paraId="3E2C105E" w14:textId="77777777" w:rsidR="00C55891" w:rsidRDefault="00C55891" w:rsidP="007D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03DEF" w14:textId="77777777" w:rsidR="00C55891" w:rsidRDefault="00C55891" w:rsidP="007D6319">
      <w:pPr>
        <w:spacing w:after="0" w:line="240" w:lineRule="auto"/>
      </w:pPr>
      <w:r>
        <w:separator/>
      </w:r>
    </w:p>
  </w:footnote>
  <w:footnote w:type="continuationSeparator" w:id="0">
    <w:p w14:paraId="5A507219" w14:textId="77777777" w:rsidR="00C55891" w:rsidRDefault="00C55891" w:rsidP="007D6319">
      <w:pPr>
        <w:spacing w:after="0" w:line="240" w:lineRule="auto"/>
      </w:pPr>
      <w:r>
        <w:continuationSeparator/>
      </w:r>
    </w:p>
  </w:footnote>
  <w:footnote w:id="1">
    <w:p w14:paraId="12807DB4" w14:textId="1BAF552A" w:rsidR="00850033" w:rsidRPr="00E37BA4" w:rsidRDefault="00850033">
      <w:pPr>
        <w:pStyle w:val="a4"/>
      </w:pPr>
      <w:r>
        <w:rPr>
          <w:rStyle w:val="a5"/>
        </w:rPr>
        <w:footnoteRef/>
      </w:r>
      <w:r>
        <w:t xml:space="preserve"> ‘</w:t>
      </w:r>
      <w:r>
        <w:rPr>
          <w:rFonts w:hint="eastAsia"/>
        </w:rPr>
        <w:t>물리량</w:t>
      </w:r>
      <w:r>
        <w:t xml:space="preserve">’: </w:t>
      </w:r>
      <w:r>
        <w:rPr>
          <w:rFonts w:hint="eastAsia"/>
        </w:rPr>
        <w:t>시간,</w:t>
      </w:r>
      <w:r>
        <w:t xml:space="preserve"> </w:t>
      </w:r>
      <w:r>
        <w:rPr>
          <w:rFonts w:hint="eastAsia"/>
        </w:rPr>
        <w:t>질량,</w:t>
      </w:r>
      <w:r>
        <w:t xml:space="preserve"> </w:t>
      </w:r>
      <w:r>
        <w:rPr>
          <w:rFonts w:hint="eastAsia"/>
        </w:rPr>
        <w:t>속도,</w:t>
      </w:r>
      <w:r>
        <w:t xml:space="preserve"> </w:t>
      </w:r>
      <w:r>
        <w:rPr>
          <w:rFonts w:hint="eastAsia"/>
        </w:rPr>
        <w:t>가속도 등의 측정가능한 값을 가리킨다.</w:t>
      </w:r>
    </w:p>
  </w:footnote>
  <w:footnote w:id="2">
    <w:p w14:paraId="045C17F7" w14:textId="078BE74B" w:rsidR="00850033" w:rsidRDefault="00850033" w:rsidP="00E37BA4">
      <w:pPr>
        <w:pStyle w:val="a4"/>
        <w:ind w:left="200" w:hangingChars="100" w:hanging="200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 xml:space="preserve">처음속도가 </w:t>
      </w:r>
      <w:r>
        <w:t>0</w:t>
      </w:r>
      <w:r>
        <w:rPr>
          <w:rFonts w:hint="eastAsia"/>
        </w:rPr>
        <w:t xml:space="preserve">일떄의 등가속도 운동공식인 </w:t>
      </w:r>
      <m:oMath>
        <m:r>
          <w:rPr>
            <w:rFonts w:ascii="Cambria Math" w:hAnsi="Cambria Math"/>
          </w:rPr>
          <m:t>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hint="eastAsia"/>
        </w:rPr>
        <w:t>와 같은 경우 가속도는</w:t>
      </w:r>
      <w:r>
        <w:t xml:space="preserve"> </w:t>
      </w:r>
      <w:r>
        <w:rPr>
          <w:rFonts w:hint="eastAsia"/>
        </w:rPr>
        <w:t xml:space="preserve">일정한데 서로 다른 시점의 운동시간의 비율이 </w:t>
      </w:r>
      <w:r>
        <w:t>1:2</w:t>
      </w:r>
      <w:r>
        <w:rPr>
          <w:rFonts w:hint="eastAsia"/>
        </w:rPr>
        <w:t xml:space="preserve">라면 이동거리는 </w:t>
      </w:r>
      <w:r>
        <w:t>1:4</w:t>
      </w:r>
      <w:r>
        <w:rPr>
          <w:rFonts w:hint="eastAsia"/>
        </w:rPr>
        <w:t>와같이 활용한다.</w:t>
      </w:r>
    </w:p>
  </w:footnote>
  <w:footnote w:id="3">
    <w:p w14:paraId="6DA93BE1" w14:textId="07DBA73A" w:rsidR="00DE10C9" w:rsidRDefault="00DE10C9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각 기호의 의</w:t>
      </w:r>
      <w:r w:rsidR="00BB3D88">
        <w:rPr>
          <w:rFonts w:hint="eastAsia"/>
        </w:rPr>
        <w:t>미</w:t>
      </w:r>
      <w:r w:rsidR="00BB3D88">
        <w:t xml:space="preserve">; </w:t>
      </w:r>
      <w:r w:rsidR="006578E4">
        <w:rPr>
          <w:rFonts w:hint="eastAsia"/>
        </w:rPr>
        <w:t xml:space="preserve">에너지와 관련된 </w:t>
      </w:r>
      <w:r w:rsidR="004A7B6D">
        <w:rPr>
          <w:rFonts w:hint="eastAsia"/>
        </w:rPr>
        <w:t xml:space="preserve">문자들은 </w:t>
      </w:r>
      <w:r w:rsidR="00BB3D88">
        <w:rPr>
          <w:rFonts w:hint="eastAsia"/>
        </w:rPr>
        <w:t>역학적에너지</w:t>
      </w:r>
      <w:r w:rsidR="00BB3D88">
        <w:t xml:space="preserve"> </w:t>
      </w:r>
      <m:oMath>
        <m:r>
          <w:rPr>
            <w:rFonts w:ascii="Cambria Math" w:hAnsi="Cambria Math"/>
          </w:rPr>
          <m:t>E</m:t>
        </m:r>
      </m:oMath>
      <w:r w:rsidR="00BB3D88">
        <w:t xml:space="preserve">, </w:t>
      </w:r>
      <w:r w:rsidR="00BB3D88">
        <w:rPr>
          <w:rFonts w:hint="eastAsia"/>
        </w:rPr>
        <w:t xml:space="preserve">운동에너지 </w:t>
      </w:r>
      <m:oMath>
        <m:r>
          <w:rPr>
            <w:rFonts w:ascii="Cambria Math" w:hAnsi="Cambria Math"/>
          </w:rPr>
          <m:t>K</m:t>
        </m:r>
      </m:oMath>
      <w:r w:rsidR="00BB3D88">
        <w:t xml:space="preserve">, </w:t>
      </w:r>
      <w:r w:rsidR="00BB3D88">
        <w:rPr>
          <w:rFonts w:hint="eastAsia"/>
        </w:rPr>
        <w:t xml:space="preserve">중력퍼텐셜에너지 </w:t>
      </w:r>
      <m:oMath>
        <m:r>
          <w:rPr>
            <w:rFonts w:ascii="Cambria Math" w:hAnsi="Cambria Math"/>
          </w:rPr>
          <m:t>U</m:t>
        </m:r>
      </m:oMath>
      <w:r w:rsidR="00BB3D88">
        <w:t xml:space="preserve">, </w:t>
      </w:r>
      <w:r w:rsidR="00CE307C">
        <w:rPr>
          <w:rFonts w:hint="eastAsia"/>
        </w:rPr>
        <w:t xml:space="preserve">탄성퍼텐셜에너지 </w:t>
      </w:r>
      <m:oMath>
        <m:r>
          <w:rPr>
            <w:rFonts w:ascii="Cambria Math" w:hAnsi="Cambria Math"/>
          </w:rPr>
          <m:t>S</m:t>
        </m:r>
      </m:oMath>
      <w:r w:rsidR="00CE307C">
        <w:t xml:space="preserve">. </w:t>
      </w:r>
      <w:r w:rsidR="004A7B6D">
        <w:rPr>
          <w:rFonts w:hint="eastAsia"/>
        </w:rPr>
        <w:t>운동과 관련된 문자들은 이동거리(혹은 변위)</w:t>
      </w:r>
      <w:r w:rsidR="004A7B6D">
        <w:t xml:space="preserve"> </w:t>
      </w:r>
      <m:oMath>
        <m:r>
          <w:rPr>
            <w:rFonts w:ascii="Cambria Math" w:hAnsi="Cambria Math"/>
          </w:rPr>
          <m:t>s</m:t>
        </m:r>
      </m:oMath>
      <w:r w:rsidR="004A7B6D">
        <w:t xml:space="preserve">, </w:t>
      </w:r>
      <w:r w:rsidR="004A7B6D">
        <w:rPr>
          <w:rFonts w:hint="eastAsia"/>
        </w:rPr>
        <w:t xml:space="preserve">가속도 </w:t>
      </w:r>
      <m:oMath>
        <m:r>
          <w:rPr>
            <w:rFonts w:ascii="Cambria Math" w:hAnsi="Cambria Math"/>
          </w:rPr>
          <m:t>a</m:t>
        </m:r>
      </m:oMath>
      <w:r w:rsidR="004A7B6D">
        <w:t xml:space="preserve">, </w:t>
      </w:r>
      <w:r w:rsidR="004A7B6D">
        <w:rPr>
          <w:rFonts w:hint="eastAsia"/>
        </w:rPr>
        <w:t>속도(혹은 속력)</w:t>
      </w:r>
      <w:r w:rsidR="004A7B6D">
        <w:t xml:space="preserve"> </w:t>
      </w:r>
      <m:oMath>
        <m:r>
          <w:rPr>
            <w:rFonts w:ascii="Cambria Math" w:hAnsi="Cambria Math"/>
          </w:rPr>
          <m:t>v</m:t>
        </m:r>
      </m:oMath>
      <w:r w:rsidR="004A7B6D">
        <w:t xml:space="preserve">, </w:t>
      </w:r>
      <w:r w:rsidR="004A7B6D">
        <w:rPr>
          <w:rFonts w:hint="eastAsia"/>
        </w:rPr>
        <w:t>시간(혹은 시각)</w:t>
      </w:r>
      <w:r w:rsidR="004A7B6D">
        <w:t xml:space="preserve"> </w:t>
      </w:r>
      <m:oMath>
        <m:r>
          <w:rPr>
            <w:rFonts w:ascii="Cambria Math" w:hAnsi="Cambria Math"/>
          </w:rPr>
          <m:t>t</m:t>
        </m:r>
      </m:oMath>
      <w:r w:rsidR="004A7B6D">
        <w:t xml:space="preserve">. </w:t>
      </w:r>
      <w:r w:rsidR="00F8737D">
        <w:rPr>
          <w:rFonts w:hint="eastAsia"/>
        </w:rPr>
        <w:t xml:space="preserve">힘과 관련된 </w:t>
      </w:r>
      <w:r w:rsidR="008B4658">
        <w:rPr>
          <w:rFonts w:hint="eastAsia"/>
        </w:rPr>
        <w:t>물</w:t>
      </w:r>
      <w:r w:rsidR="008B4658">
        <w:t xml:space="preserve">자들은 </w:t>
      </w:r>
      <w:r w:rsidR="008B4658">
        <w:rPr>
          <w:rFonts w:hint="eastAsia"/>
        </w:rPr>
        <w:t xml:space="preserve">질량 </w:t>
      </w:r>
      <m:oMath>
        <m:r>
          <w:rPr>
            <w:rFonts w:ascii="Cambria Math" w:hAnsi="Cambria Math"/>
          </w:rPr>
          <m:t>m</m:t>
        </m:r>
      </m:oMath>
      <w:r w:rsidR="00DA55C5">
        <w:t xml:space="preserve">, </w:t>
      </w:r>
      <w:r w:rsidR="008B4658">
        <w:rPr>
          <w:rFonts w:hint="eastAsia"/>
        </w:rPr>
        <w:t xml:space="preserve">운동량과 관련이 있는 </w:t>
      </w:r>
      <w:r w:rsidR="00C82B0B">
        <w:rPr>
          <w:rFonts w:hint="eastAsia"/>
        </w:rPr>
        <w:t xml:space="preserve">문자들은 운동량 </w:t>
      </w:r>
      <m:oMath>
        <m:r>
          <w:rPr>
            <w:rFonts w:ascii="Cambria Math" w:hAnsi="Cambria Math"/>
          </w:rPr>
          <m:t>p</m:t>
        </m:r>
      </m:oMath>
      <w:r w:rsidR="00C82B0B">
        <w:t xml:space="preserve">, </w:t>
      </w:r>
      <w:r w:rsidR="00C82B0B">
        <w:rPr>
          <w:rFonts w:hint="eastAsia"/>
        </w:rPr>
        <w:t xml:space="preserve">충격량 </w:t>
      </w:r>
      <m:oMath>
        <m:r>
          <w:rPr>
            <w:rFonts w:ascii="Cambria Math" w:hAnsi="Cambria Math"/>
          </w:rPr>
          <m:t>I</m:t>
        </m:r>
      </m:oMath>
      <w:r w:rsidR="00C82B0B">
        <w:rPr>
          <w:rFonts w:hint="eastAsia"/>
        </w:rPr>
        <w:t>가 있다.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02509"/>
    <w:multiLevelType w:val="hybridMultilevel"/>
    <w:tmpl w:val="AA2A915A"/>
    <w:lvl w:ilvl="0" w:tplc="4E2A08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65F5FBC"/>
    <w:multiLevelType w:val="hybridMultilevel"/>
    <w:tmpl w:val="0EE249AC"/>
    <w:lvl w:ilvl="0" w:tplc="43FEED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9A"/>
    <w:rsid w:val="00080B06"/>
    <w:rsid w:val="000A5018"/>
    <w:rsid w:val="00125875"/>
    <w:rsid w:val="00164A7D"/>
    <w:rsid w:val="001D4549"/>
    <w:rsid w:val="001E0DD2"/>
    <w:rsid w:val="001E3361"/>
    <w:rsid w:val="0020715A"/>
    <w:rsid w:val="00285BAD"/>
    <w:rsid w:val="002A622F"/>
    <w:rsid w:val="002B557B"/>
    <w:rsid w:val="002C2481"/>
    <w:rsid w:val="0030509A"/>
    <w:rsid w:val="00342439"/>
    <w:rsid w:val="00363B87"/>
    <w:rsid w:val="003D44C8"/>
    <w:rsid w:val="00425A07"/>
    <w:rsid w:val="00425EFF"/>
    <w:rsid w:val="0044076E"/>
    <w:rsid w:val="0045157A"/>
    <w:rsid w:val="00492B1A"/>
    <w:rsid w:val="004A7B6D"/>
    <w:rsid w:val="00516BE7"/>
    <w:rsid w:val="00550123"/>
    <w:rsid w:val="005A4E0C"/>
    <w:rsid w:val="006578E4"/>
    <w:rsid w:val="00666D76"/>
    <w:rsid w:val="00696B86"/>
    <w:rsid w:val="00697A45"/>
    <w:rsid w:val="006A3AD2"/>
    <w:rsid w:val="006B087F"/>
    <w:rsid w:val="006C1527"/>
    <w:rsid w:val="006D7A50"/>
    <w:rsid w:val="006E329B"/>
    <w:rsid w:val="007365C1"/>
    <w:rsid w:val="007C2B63"/>
    <w:rsid w:val="007C4727"/>
    <w:rsid w:val="007D6319"/>
    <w:rsid w:val="007E5783"/>
    <w:rsid w:val="007F1389"/>
    <w:rsid w:val="007F353B"/>
    <w:rsid w:val="00850033"/>
    <w:rsid w:val="008970D8"/>
    <w:rsid w:val="008B4658"/>
    <w:rsid w:val="00922926"/>
    <w:rsid w:val="00926057"/>
    <w:rsid w:val="00927F26"/>
    <w:rsid w:val="009848CD"/>
    <w:rsid w:val="009A41A1"/>
    <w:rsid w:val="009D00E9"/>
    <w:rsid w:val="009E349A"/>
    <w:rsid w:val="009F206B"/>
    <w:rsid w:val="00A32DD5"/>
    <w:rsid w:val="00A62DD7"/>
    <w:rsid w:val="00AC2FBE"/>
    <w:rsid w:val="00B030D1"/>
    <w:rsid w:val="00B047F0"/>
    <w:rsid w:val="00B264DF"/>
    <w:rsid w:val="00B5775A"/>
    <w:rsid w:val="00BB3D88"/>
    <w:rsid w:val="00BC6344"/>
    <w:rsid w:val="00C4132D"/>
    <w:rsid w:val="00C55891"/>
    <w:rsid w:val="00C82B0B"/>
    <w:rsid w:val="00CB5110"/>
    <w:rsid w:val="00CB712D"/>
    <w:rsid w:val="00CD4CB5"/>
    <w:rsid w:val="00CE307C"/>
    <w:rsid w:val="00CF05EB"/>
    <w:rsid w:val="00D753AA"/>
    <w:rsid w:val="00D866FB"/>
    <w:rsid w:val="00DA55C5"/>
    <w:rsid w:val="00DE10C9"/>
    <w:rsid w:val="00DF5DA5"/>
    <w:rsid w:val="00E34470"/>
    <w:rsid w:val="00E37BA4"/>
    <w:rsid w:val="00E967EA"/>
    <w:rsid w:val="00F401BB"/>
    <w:rsid w:val="00F8737D"/>
    <w:rsid w:val="00FB2AEE"/>
    <w:rsid w:val="00FE1C4A"/>
    <w:rsid w:val="00FE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4921F"/>
  <w15:chartTrackingRefBased/>
  <w15:docId w15:val="{85BE571A-3D74-453F-A68C-5ADA50EC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49A"/>
    <w:pPr>
      <w:ind w:leftChars="400" w:left="800"/>
    </w:pPr>
  </w:style>
  <w:style w:type="paragraph" w:styleId="a4">
    <w:name w:val="footnote text"/>
    <w:basedOn w:val="a"/>
    <w:link w:val="Char"/>
    <w:uiPriority w:val="99"/>
    <w:semiHidden/>
    <w:unhideWhenUsed/>
    <w:rsid w:val="007D6319"/>
    <w:pPr>
      <w:snapToGrid w:val="0"/>
      <w:jc w:val="left"/>
    </w:pPr>
  </w:style>
  <w:style w:type="character" w:customStyle="1" w:styleId="Char">
    <w:name w:val="각주 텍스트 Char"/>
    <w:basedOn w:val="a0"/>
    <w:link w:val="a4"/>
    <w:uiPriority w:val="99"/>
    <w:semiHidden/>
    <w:rsid w:val="007D6319"/>
  </w:style>
  <w:style w:type="character" w:styleId="a5">
    <w:name w:val="footnote reference"/>
    <w:basedOn w:val="a0"/>
    <w:uiPriority w:val="99"/>
    <w:semiHidden/>
    <w:unhideWhenUsed/>
    <w:rsid w:val="007D6319"/>
    <w:rPr>
      <w:vertAlign w:val="superscript"/>
    </w:rPr>
  </w:style>
  <w:style w:type="character" w:styleId="a6">
    <w:name w:val="Placeholder Text"/>
    <w:basedOn w:val="a0"/>
    <w:uiPriority w:val="99"/>
    <w:semiHidden/>
    <w:rsid w:val="00E37B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77714-31AC-4A6D-9FDD-91C46496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4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표지우</dc:creator>
  <cp:keywords/>
  <dc:description/>
  <cp:lastModifiedBy>표지우</cp:lastModifiedBy>
  <cp:revision>74</cp:revision>
  <dcterms:created xsi:type="dcterms:W3CDTF">2021-01-15T03:28:00Z</dcterms:created>
  <dcterms:modified xsi:type="dcterms:W3CDTF">2021-02-26T09:12:00Z</dcterms:modified>
</cp:coreProperties>
</file>